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85" w:rsidRPr="00067CE7" w:rsidRDefault="00D01385" w:rsidP="00D01385">
      <w:pPr>
        <w:rPr>
          <w:b/>
        </w:rPr>
      </w:pPr>
      <w:r w:rsidRPr="00067CE7">
        <w:rPr>
          <w:b/>
        </w:rPr>
        <w:t>Natuurwetenskap en Tegnologie</w:t>
      </w:r>
    </w:p>
    <w:p w:rsidR="00D01385" w:rsidRPr="00067CE7" w:rsidRDefault="00D01385" w:rsidP="00D01385">
      <w:pPr>
        <w:rPr>
          <w:b/>
        </w:rPr>
      </w:pPr>
      <w:r>
        <w:rPr>
          <w:b/>
        </w:rPr>
        <w:t xml:space="preserve">Graad 5            </w:t>
      </w:r>
      <w:r>
        <w:rPr>
          <w:b/>
        </w:rPr>
        <w:tab/>
      </w:r>
      <w:r>
        <w:rPr>
          <w:b/>
        </w:rPr>
        <w:tab/>
      </w:r>
      <w:r>
        <w:rPr>
          <w:b/>
        </w:rPr>
        <w:tab/>
      </w:r>
      <w:r>
        <w:rPr>
          <w:b/>
        </w:rPr>
        <w:tab/>
      </w:r>
      <w:r>
        <w:rPr>
          <w:b/>
        </w:rPr>
        <w:tab/>
      </w:r>
      <w:r>
        <w:rPr>
          <w:b/>
        </w:rPr>
        <w:tab/>
      </w:r>
      <w:r>
        <w:rPr>
          <w:b/>
        </w:rPr>
        <w:tab/>
        <w:t>Kwartaal 3</w:t>
      </w:r>
    </w:p>
    <w:p w:rsidR="00D01385" w:rsidRDefault="00D01385" w:rsidP="00D01385"/>
    <w:p w:rsidR="00D01385" w:rsidRDefault="00D01385" w:rsidP="00D01385">
      <w:pPr>
        <w:rPr>
          <w:b/>
          <w:u w:val="single"/>
        </w:rPr>
      </w:pPr>
      <w:r>
        <w:rPr>
          <w:b/>
          <w:u w:val="single"/>
        </w:rPr>
        <w:t>Eenheid 6: Veiligheid met elektrisiteit (bl. 99 – 101)</w:t>
      </w:r>
    </w:p>
    <w:p w:rsidR="00233AB0" w:rsidRDefault="00233AB0"/>
    <w:p w:rsidR="00D01385" w:rsidRPr="00854599" w:rsidRDefault="00117D89" w:rsidP="00117D89">
      <w:pPr>
        <w:pStyle w:val="ListParagraph"/>
        <w:numPr>
          <w:ilvl w:val="0"/>
          <w:numId w:val="1"/>
        </w:numPr>
        <w:rPr>
          <w:b/>
        </w:rPr>
      </w:pPr>
      <w:r w:rsidRPr="00854599">
        <w:rPr>
          <w:b/>
        </w:rPr>
        <w:t>Waarom is ‘n mens se liggaam ‘n goeie geleier van elktrisiteit? (2)</w:t>
      </w:r>
    </w:p>
    <w:p w:rsidR="00117D89" w:rsidRPr="00154626" w:rsidRDefault="00117D89" w:rsidP="00117D89">
      <w:pPr>
        <w:pStyle w:val="ListParagraph"/>
        <w:numPr>
          <w:ilvl w:val="0"/>
          <w:numId w:val="2"/>
        </w:numPr>
        <w:rPr>
          <w:color w:val="00B050"/>
        </w:rPr>
      </w:pPr>
      <w:r w:rsidRPr="00154626">
        <w:rPr>
          <w:color w:val="00B050"/>
        </w:rPr>
        <w:t>Ons liggaam bestaan uit ongeveer 70% water.</w:t>
      </w:r>
    </w:p>
    <w:p w:rsidR="00117D89" w:rsidRPr="00154626" w:rsidRDefault="00117D89" w:rsidP="00117D89">
      <w:pPr>
        <w:pStyle w:val="ListParagraph"/>
        <w:numPr>
          <w:ilvl w:val="0"/>
          <w:numId w:val="2"/>
        </w:numPr>
        <w:rPr>
          <w:color w:val="00B050"/>
        </w:rPr>
      </w:pPr>
      <w:r w:rsidRPr="00154626">
        <w:rPr>
          <w:color w:val="00B050"/>
        </w:rPr>
        <w:t>Ons liggaam word gebruik om die elektriese stroom met die Aarde te verbind.</w:t>
      </w:r>
    </w:p>
    <w:p w:rsidR="00117D89" w:rsidRDefault="00117D89" w:rsidP="00117D89"/>
    <w:p w:rsidR="00117D89" w:rsidRPr="00854599" w:rsidRDefault="00117D89" w:rsidP="00117D89">
      <w:pPr>
        <w:pStyle w:val="ListParagraph"/>
        <w:numPr>
          <w:ilvl w:val="0"/>
          <w:numId w:val="1"/>
        </w:numPr>
        <w:rPr>
          <w:b/>
        </w:rPr>
      </w:pPr>
      <w:r w:rsidRPr="00854599">
        <w:rPr>
          <w:b/>
        </w:rPr>
        <w:t>Watter skade kan ‘n mens opdoen wanneer jy deur elektrisiteit geskok word? (3)</w:t>
      </w:r>
    </w:p>
    <w:p w:rsidR="00117D89" w:rsidRPr="00154626" w:rsidRDefault="00117D89" w:rsidP="00117D89">
      <w:pPr>
        <w:pStyle w:val="ListParagraph"/>
        <w:numPr>
          <w:ilvl w:val="0"/>
          <w:numId w:val="3"/>
        </w:numPr>
        <w:rPr>
          <w:color w:val="00B050"/>
        </w:rPr>
      </w:pPr>
      <w:r w:rsidRPr="00154626">
        <w:rPr>
          <w:color w:val="00B050"/>
        </w:rPr>
        <w:t>Ernstige skade aan jou senuwee stelsel.</w:t>
      </w:r>
    </w:p>
    <w:p w:rsidR="00117D89" w:rsidRPr="00154626" w:rsidRDefault="00117D89" w:rsidP="00117D89">
      <w:pPr>
        <w:pStyle w:val="ListParagraph"/>
        <w:numPr>
          <w:ilvl w:val="0"/>
          <w:numId w:val="3"/>
        </w:numPr>
        <w:rPr>
          <w:color w:val="00B050"/>
        </w:rPr>
      </w:pPr>
      <w:r w:rsidRPr="00154626">
        <w:rPr>
          <w:color w:val="00B050"/>
        </w:rPr>
        <w:t>Inwendige skade aan organe en spiere.</w:t>
      </w:r>
    </w:p>
    <w:p w:rsidR="00117D89" w:rsidRPr="00154626" w:rsidRDefault="00117D89" w:rsidP="00117D89">
      <w:pPr>
        <w:pStyle w:val="ListParagraph"/>
        <w:numPr>
          <w:ilvl w:val="0"/>
          <w:numId w:val="3"/>
        </w:numPr>
        <w:rPr>
          <w:color w:val="00B050"/>
        </w:rPr>
      </w:pPr>
      <w:r w:rsidRPr="00154626">
        <w:rPr>
          <w:color w:val="00B050"/>
        </w:rPr>
        <w:t>Brandwonde aan die liggaam (vingers, tone, ens.).</w:t>
      </w:r>
    </w:p>
    <w:p w:rsidR="00117D89" w:rsidRDefault="00117D89" w:rsidP="00117D89"/>
    <w:p w:rsidR="00117D89" w:rsidRPr="00854599" w:rsidRDefault="00117D89" w:rsidP="00117D89">
      <w:pPr>
        <w:pStyle w:val="ListParagraph"/>
        <w:numPr>
          <w:ilvl w:val="0"/>
          <w:numId w:val="1"/>
        </w:numPr>
        <w:rPr>
          <w:b/>
        </w:rPr>
      </w:pPr>
      <w:r w:rsidRPr="00854599">
        <w:rPr>
          <w:b/>
        </w:rPr>
        <w:t>Lys 6 algemene veiligheidsreëls wat ons kan volg wanneer ons met elektrisiteit werk. (6)</w:t>
      </w:r>
    </w:p>
    <w:p w:rsidR="00117D89" w:rsidRPr="00154626" w:rsidRDefault="00117D89" w:rsidP="00117D89">
      <w:pPr>
        <w:pStyle w:val="ListParagraph"/>
        <w:numPr>
          <w:ilvl w:val="0"/>
          <w:numId w:val="4"/>
        </w:numPr>
        <w:rPr>
          <w:color w:val="00B050"/>
        </w:rPr>
      </w:pPr>
      <w:r w:rsidRPr="00154626">
        <w:rPr>
          <w:color w:val="00B050"/>
        </w:rPr>
        <w:t>Gaan jou toetstelle gereeld na.</w:t>
      </w:r>
    </w:p>
    <w:p w:rsidR="00117D89" w:rsidRPr="00154626" w:rsidRDefault="00117D89" w:rsidP="00117D89">
      <w:pPr>
        <w:pStyle w:val="ListParagraph"/>
        <w:numPr>
          <w:ilvl w:val="0"/>
          <w:numId w:val="4"/>
        </w:numPr>
        <w:rPr>
          <w:color w:val="00B050"/>
        </w:rPr>
      </w:pPr>
      <w:r w:rsidRPr="00154626">
        <w:rPr>
          <w:color w:val="00B050"/>
        </w:rPr>
        <w:t>Moenie ‘n muurprop of ‘n muursok oorlaai nie.</w:t>
      </w:r>
    </w:p>
    <w:p w:rsidR="00117D89" w:rsidRPr="00154626" w:rsidRDefault="00117D89" w:rsidP="00117D89">
      <w:pPr>
        <w:pStyle w:val="ListParagraph"/>
        <w:numPr>
          <w:ilvl w:val="0"/>
          <w:numId w:val="4"/>
        </w:numPr>
        <w:rPr>
          <w:color w:val="00B050"/>
        </w:rPr>
      </w:pPr>
      <w:r w:rsidRPr="00154626">
        <w:rPr>
          <w:color w:val="00B050"/>
        </w:rPr>
        <w:t>Moenie water naby elektrisiteit bring nie.</w:t>
      </w:r>
    </w:p>
    <w:p w:rsidR="00117D89" w:rsidRPr="00154626" w:rsidRDefault="00117D89" w:rsidP="00117D89">
      <w:pPr>
        <w:pStyle w:val="ListParagraph"/>
        <w:numPr>
          <w:ilvl w:val="0"/>
          <w:numId w:val="4"/>
        </w:numPr>
        <w:rPr>
          <w:color w:val="00B050"/>
        </w:rPr>
      </w:pPr>
      <w:r w:rsidRPr="00154626">
        <w:rPr>
          <w:color w:val="00B050"/>
        </w:rPr>
        <w:t>Maak seker koperdraad is behoorlik geïsoleer.</w:t>
      </w:r>
    </w:p>
    <w:p w:rsidR="00117D89" w:rsidRPr="00154626" w:rsidRDefault="00117D89" w:rsidP="00117D89">
      <w:pPr>
        <w:pStyle w:val="ListParagraph"/>
        <w:numPr>
          <w:ilvl w:val="0"/>
          <w:numId w:val="4"/>
        </w:numPr>
        <w:rPr>
          <w:color w:val="00B050"/>
        </w:rPr>
      </w:pPr>
      <w:r w:rsidRPr="00154626">
        <w:rPr>
          <w:color w:val="00B050"/>
        </w:rPr>
        <w:t>Moenie naby kragmaste of substasies speel nie.</w:t>
      </w:r>
    </w:p>
    <w:p w:rsidR="00117D89" w:rsidRPr="00154626" w:rsidRDefault="00117D89" w:rsidP="00117D89">
      <w:pPr>
        <w:pStyle w:val="ListParagraph"/>
        <w:numPr>
          <w:ilvl w:val="0"/>
          <w:numId w:val="4"/>
        </w:numPr>
        <w:rPr>
          <w:color w:val="00B050"/>
        </w:rPr>
      </w:pPr>
      <w:r w:rsidRPr="00154626">
        <w:rPr>
          <w:color w:val="00B050"/>
        </w:rPr>
        <w:t>Moenie an beskadigde of oorhoofse drade raak nie.</w:t>
      </w:r>
    </w:p>
    <w:p w:rsidR="00117D89" w:rsidRDefault="00117D89" w:rsidP="00117D89"/>
    <w:p w:rsidR="00117D89" w:rsidRPr="00854599" w:rsidRDefault="00117D89" w:rsidP="00117D89">
      <w:pPr>
        <w:rPr>
          <w:b/>
          <w:u w:val="single"/>
        </w:rPr>
      </w:pPr>
      <w:r w:rsidRPr="00854599">
        <w:rPr>
          <w:b/>
          <w:u w:val="single"/>
        </w:rPr>
        <w:t>Aktiwiteit 1 bl. 101</w:t>
      </w:r>
    </w:p>
    <w:p w:rsidR="00117D89" w:rsidRDefault="00117D89" w:rsidP="00117D89"/>
    <w:p w:rsidR="00117D89" w:rsidRPr="00854599" w:rsidRDefault="00117D89" w:rsidP="00117D89">
      <w:pPr>
        <w:rPr>
          <w:u w:val="single"/>
        </w:rPr>
      </w:pPr>
      <w:r w:rsidRPr="00854599">
        <w:rPr>
          <w:u w:val="single"/>
        </w:rPr>
        <w:t>1 – Identifiseer dinge wat haar gesin doen wat ‘n elektriese skok of brand sal voorkom. Maak ‘n lys van hierdie dinge.</w:t>
      </w:r>
    </w:p>
    <w:p w:rsidR="00854599" w:rsidRDefault="00117D89" w:rsidP="00117D89">
      <w:r>
        <w:t>Prent 1</w:t>
      </w:r>
      <w:r w:rsidR="00854599">
        <w:t>: Elektriese kabels is teen die muur vasgesit; gebruik ‘n pasprop; onnodige toestelle word uitgeprop; leerder se eie mening wat gepas is op die prent.</w:t>
      </w:r>
    </w:p>
    <w:p w:rsidR="00854599" w:rsidRDefault="00854599" w:rsidP="00117D89">
      <w:r>
        <w:t>Prent 2: Geen.</w:t>
      </w:r>
    </w:p>
    <w:p w:rsidR="00854599" w:rsidRDefault="00854599" w:rsidP="00117D89">
      <w:r>
        <w:t>Prent 3: Gerbuik ‘n veiligheidsprop; bedlamp se draad is netjies teen die muur vasgemaak; seun staan op houtstoel voor hy lig uithaal; leerder se eie mening wat gepas is op die prent.</w:t>
      </w:r>
    </w:p>
    <w:p w:rsidR="00854599" w:rsidRDefault="00854599" w:rsidP="00117D89">
      <w:r>
        <w:t>Prent 4: Geen.</w:t>
      </w:r>
    </w:p>
    <w:p w:rsidR="00854599" w:rsidRDefault="00854599" w:rsidP="00117D89">
      <w:r>
        <w:t>Prent 5: Die dogter hou die ketel se kragpunt/element weg van die water.</w:t>
      </w:r>
    </w:p>
    <w:p w:rsidR="00854599" w:rsidRDefault="00854599" w:rsidP="00117D89"/>
    <w:p w:rsidR="00854599" w:rsidRDefault="00854599" w:rsidP="00117D89"/>
    <w:p w:rsidR="00854599" w:rsidRPr="004D2411" w:rsidRDefault="00854599" w:rsidP="00117D89">
      <w:pPr>
        <w:rPr>
          <w:u w:val="single"/>
        </w:rPr>
      </w:pPr>
      <w:r w:rsidRPr="004D2411">
        <w:rPr>
          <w:u w:val="single"/>
        </w:rPr>
        <w:lastRenderedPageBreak/>
        <w:t>2 – Identifiseer dinge wat haar gesin doen wat ‘n elektriese brand of skok kan veroorsaak.  Maak ‘n lys van hierdie dinge.</w:t>
      </w:r>
    </w:p>
    <w:p w:rsidR="00854599" w:rsidRDefault="00854599" w:rsidP="00117D89">
      <w:r>
        <w:t>Prent 1: Die klein dogtertjie kan haar vingers in die muursok druk; pasproppe kan oorlaai word met te veel toestelle.</w:t>
      </w:r>
    </w:p>
    <w:p w:rsidR="00854599" w:rsidRDefault="00854599" w:rsidP="00117D89">
      <w:r>
        <w:t>Prent 2: Die elektriese draad lê onder ‘n mat; Die seun raak aan die elektriese draad met nat hande; daar is ‘n elektriese toestel naby aan water.</w:t>
      </w:r>
    </w:p>
    <w:p w:rsidR="004D2411" w:rsidRDefault="00854599" w:rsidP="00117D89">
      <w:r>
        <w:t>Prent 3: Die seun wil die lig uitdraai terwyl dit aangeskakel is</w:t>
      </w:r>
      <w:r w:rsidR="004D2411">
        <w:t>.</w:t>
      </w:r>
    </w:p>
    <w:p w:rsidR="004D2411" w:rsidRDefault="00854599" w:rsidP="00117D89">
      <w:r>
        <w:t>Prent 4:</w:t>
      </w:r>
      <w:r w:rsidR="004D2411">
        <w:t xml:space="preserve"> Die seun maak ‘n vuur op gras; die hitte van die vuur kan bedrading smelt; elektriese brand kan ontstaan.</w:t>
      </w:r>
    </w:p>
    <w:p w:rsidR="00854599" w:rsidRDefault="00854599" w:rsidP="00117D89">
      <w:r>
        <w:t xml:space="preserve">Prent 5: </w:t>
      </w:r>
      <w:r w:rsidR="004D2411">
        <w:t>Die klein dogtertjie kou ‘n elektriese draad; die seun druk sy vurk in ‘n broodrooster; die mikrogolf is beskadig en steeds ingeprop; die bedrading van die strykyster is beskadig.</w:t>
      </w:r>
    </w:p>
    <w:p w:rsidR="004D2411" w:rsidRDefault="004D2411" w:rsidP="00117D89"/>
    <w:p w:rsidR="004D2411" w:rsidRPr="00154626" w:rsidRDefault="004D2411" w:rsidP="00117D89">
      <w:pPr>
        <w:rPr>
          <w:u w:val="single"/>
        </w:rPr>
      </w:pPr>
      <w:r w:rsidRPr="00154626">
        <w:rPr>
          <w:u w:val="single"/>
        </w:rPr>
        <w:t>3 – Dink jy die huisgesin skep ‘n veilige omgewing? Motiveer jou antwoord.</w:t>
      </w:r>
    </w:p>
    <w:p w:rsidR="004D2411" w:rsidRPr="00154626" w:rsidRDefault="004D2411" w:rsidP="00117D89">
      <w:r w:rsidRPr="00154626">
        <w:t>Leerder verskaf hul eie mening.</w:t>
      </w:r>
    </w:p>
    <w:p w:rsidR="004D2411" w:rsidRDefault="004D2411" w:rsidP="00117D89"/>
    <w:p w:rsidR="004D2411" w:rsidRPr="00154626" w:rsidRDefault="004D2411" w:rsidP="00117D89">
      <w:pPr>
        <w:rPr>
          <w:u w:val="single"/>
        </w:rPr>
      </w:pPr>
      <w:r w:rsidRPr="00154626">
        <w:rPr>
          <w:u w:val="single"/>
        </w:rPr>
        <w:t>4 – Stel 2 maniere voor hoe die gesin in elke prentjie hul huis veiliger kan maak.</w:t>
      </w:r>
    </w:p>
    <w:p w:rsidR="004D2411" w:rsidRDefault="004D2411" w:rsidP="00117D89">
      <w:r>
        <w:t>Prent 1: Pasproppe moenie oorlaai word nie; veiligheidsproppe moet in oop muursokke geplaas word; onnodige toestelle kan uitgeprop word.</w:t>
      </w:r>
    </w:p>
    <w:p w:rsidR="004D2411" w:rsidRDefault="004D2411" w:rsidP="00117D89">
      <w:r>
        <w:t>Prent 2: Toestelle moet weggehou word van water; elektriese draad moet onder die mat verwyder word; seun moet hande afdroog voor hy met ‘n toestel werk.</w:t>
      </w:r>
    </w:p>
    <w:p w:rsidR="004D2411" w:rsidRDefault="004D2411" w:rsidP="00117D89">
      <w:r>
        <w:t>Prent 3: Ouer toesig wanneer die gloeilamp vervang word; skakel die toestel af voordat dit vervang word.</w:t>
      </w:r>
    </w:p>
    <w:p w:rsidR="004D2411" w:rsidRDefault="004D2411" w:rsidP="00117D89">
      <w:r>
        <w:t>Prent 4: Ouer toesig is nodig wanneer ‘n vuur gemaak word; omring die substasie met ‘n heining; maak vuur weg van ‘n substasie.</w:t>
      </w:r>
    </w:p>
    <w:p w:rsidR="004D2411" w:rsidRDefault="004D2411" w:rsidP="00117D89">
      <w:r>
        <w:t>Prent 5: Ouer toesig; vervang beskadigde toestelle; herstel beskadigde bedrading; leer kinders van die gevare van elektrisiteit.</w:t>
      </w:r>
    </w:p>
    <w:p w:rsidR="004D2411" w:rsidRDefault="004D2411" w:rsidP="00117D89"/>
    <w:p w:rsidR="004D2411" w:rsidRDefault="004D2411" w:rsidP="00117D89"/>
    <w:p w:rsidR="00F93299" w:rsidRDefault="00F93299" w:rsidP="00117D89"/>
    <w:p w:rsidR="00F93299" w:rsidRDefault="00F93299" w:rsidP="00117D89"/>
    <w:p w:rsidR="00F93299" w:rsidRDefault="00F93299" w:rsidP="00117D89"/>
    <w:p w:rsidR="00F93299" w:rsidRDefault="00F93299" w:rsidP="00117D89"/>
    <w:p w:rsidR="00F93299" w:rsidRDefault="00F93299" w:rsidP="00117D89"/>
    <w:p w:rsidR="00F93299" w:rsidRDefault="00F93299" w:rsidP="00117D89"/>
    <w:p w:rsidR="00D01385" w:rsidRDefault="00D01385">
      <w:pPr>
        <w:rPr>
          <w:b/>
          <w:u w:val="single"/>
        </w:rPr>
      </w:pPr>
      <w:r>
        <w:rPr>
          <w:b/>
          <w:u w:val="single"/>
        </w:rPr>
        <w:lastRenderedPageBreak/>
        <w:t>Eenheid 7:  Rekkies en vere (bl. 102 – 107)</w:t>
      </w:r>
    </w:p>
    <w:p w:rsidR="00F93299" w:rsidRPr="004D2411" w:rsidRDefault="00F93299"/>
    <w:p w:rsidR="00F93299" w:rsidRPr="00154626" w:rsidRDefault="00F93299" w:rsidP="00F93299">
      <w:pPr>
        <w:pStyle w:val="ListParagraph"/>
        <w:numPr>
          <w:ilvl w:val="0"/>
          <w:numId w:val="5"/>
        </w:numPr>
        <w:rPr>
          <w:b/>
          <w:u w:val="single"/>
        </w:rPr>
      </w:pPr>
      <w:r w:rsidRPr="00154626">
        <w:rPr>
          <w:b/>
        </w:rPr>
        <w:t>Definïeer die volgende terme: (3)</w:t>
      </w:r>
    </w:p>
    <w:p w:rsidR="00F93299" w:rsidRDefault="00F93299" w:rsidP="00F93299">
      <w:r w:rsidRPr="00154626">
        <w:rPr>
          <w:b/>
        </w:rPr>
        <w:t>Saampers</w:t>
      </w:r>
      <w:r>
        <w:t xml:space="preserve"> – </w:t>
      </w:r>
      <w:r w:rsidRPr="00154626">
        <w:rPr>
          <w:color w:val="00B050"/>
        </w:rPr>
        <w:t>Om iets in ‘n kleiner vorm te druk.</w:t>
      </w:r>
    </w:p>
    <w:p w:rsidR="00F93299" w:rsidRDefault="00F93299" w:rsidP="00F93299">
      <w:r w:rsidRPr="00154626">
        <w:rPr>
          <w:b/>
        </w:rPr>
        <w:t>Absorbeer</w:t>
      </w:r>
      <w:r>
        <w:t xml:space="preserve"> – </w:t>
      </w:r>
      <w:r w:rsidRPr="00154626">
        <w:rPr>
          <w:color w:val="00B050"/>
        </w:rPr>
        <w:t>Om iets op te neem of in te suig.</w:t>
      </w:r>
    </w:p>
    <w:p w:rsidR="00F93299" w:rsidRPr="00154626" w:rsidRDefault="00F93299" w:rsidP="00F93299">
      <w:pPr>
        <w:rPr>
          <w:color w:val="00B050"/>
        </w:rPr>
      </w:pPr>
      <w:r w:rsidRPr="00154626">
        <w:rPr>
          <w:b/>
        </w:rPr>
        <w:t xml:space="preserve">Lanseer </w:t>
      </w:r>
      <w:r>
        <w:t xml:space="preserve">– </w:t>
      </w:r>
      <w:r w:rsidRPr="00154626">
        <w:rPr>
          <w:color w:val="00B050"/>
        </w:rPr>
        <w:t>Om ‘n voorwerp in die lug te skiet.</w:t>
      </w:r>
    </w:p>
    <w:p w:rsidR="00F93299" w:rsidRDefault="00F93299" w:rsidP="00F93299">
      <w:r w:rsidRPr="00154626">
        <w:rPr>
          <w:b/>
        </w:rPr>
        <w:t>Posisie</w:t>
      </w:r>
      <w:r>
        <w:t xml:space="preserve"> – </w:t>
      </w:r>
      <w:r w:rsidRPr="00154626">
        <w:rPr>
          <w:color w:val="00B050"/>
        </w:rPr>
        <w:t>Plaas iets in plek.</w:t>
      </w:r>
    </w:p>
    <w:p w:rsidR="00F93299" w:rsidRDefault="00F93299" w:rsidP="00F93299"/>
    <w:p w:rsidR="00F93299" w:rsidRPr="00154626" w:rsidRDefault="00F93299" w:rsidP="00F93299">
      <w:pPr>
        <w:pStyle w:val="ListParagraph"/>
        <w:numPr>
          <w:ilvl w:val="0"/>
          <w:numId w:val="5"/>
        </w:numPr>
        <w:rPr>
          <w:b/>
        </w:rPr>
      </w:pPr>
      <w:r w:rsidRPr="00154626">
        <w:rPr>
          <w:b/>
        </w:rPr>
        <w:t>Hoe stoor ‘n veer energie? (2)</w:t>
      </w:r>
    </w:p>
    <w:p w:rsidR="00F93299" w:rsidRPr="00154626" w:rsidRDefault="00F93299" w:rsidP="00F93299">
      <w:pPr>
        <w:rPr>
          <w:color w:val="7030A0"/>
        </w:rPr>
      </w:pPr>
      <w:r w:rsidRPr="00154626">
        <w:rPr>
          <w:color w:val="7030A0"/>
        </w:rPr>
        <w:t>Wanneer ‘n veer saamgepers word stoor dit potensiële energie.  Wanneer die veer terug keer na sy oorspronklike posisie stel dit bewegingsenergie vry.</w:t>
      </w:r>
    </w:p>
    <w:p w:rsidR="00F93299" w:rsidRDefault="00F93299" w:rsidP="00F93299"/>
    <w:p w:rsidR="00F93299" w:rsidRPr="00154626" w:rsidRDefault="00F93299" w:rsidP="00F93299">
      <w:pPr>
        <w:pStyle w:val="ListParagraph"/>
        <w:numPr>
          <w:ilvl w:val="0"/>
          <w:numId w:val="5"/>
        </w:numPr>
        <w:rPr>
          <w:b/>
        </w:rPr>
      </w:pPr>
      <w:r w:rsidRPr="00154626">
        <w:rPr>
          <w:b/>
        </w:rPr>
        <w:t>Lys 5 voorwerpe wat vere benodig om te werk.</w:t>
      </w:r>
      <w:r w:rsidR="00154626">
        <w:rPr>
          <w:b/>
        </w:rPr>
        <w:t xml:space="preserve"> (5)</w:t>
      </w:r>
    </w:p>
    <w:p w:rsidR="00F93299" w:rsidRPr="00154626" w:rsidRDefault="00F93299" w:rsidP="00F93299">
      <w:pPr>
        <w:pStyle w:val="ListParagraph"/>
        <w:numPr>
          <w:ilvl w:val="0"/>
          <w:numId w:val="6"/>
        </w:numPr>
        <w:rPr>
          <w:color w:val="7030A0"/>
        </w:rPr>
      </w:pPr>
      <w:r w:rsidRPr="00154626">
        <w:rPr>
          <w:color w:val="7030A0"/>
        </w:rPr>
        <w:t xml:space="preserve">‘n Pen </w:t>
      </w:r>
    </w:p>
    <w:p w:rsidR="00F93299" w:rsidRPr="00154626" w:rsidRDefault="00F93299" w:rsidP="00F93299">
      <w:pPr>
        <w:pStyle w:val="ListParagraph"/>
        <w:numPr>
          <w:ilvl w:val="0"/>
          <w:numId w:val="6"/>
        </w:numPr>
        <w:rPr>
          <w:color w:val="7030A0"/>
        </w:rPr>
      </w:pPr>
      <w:r w:rsidRPr="00154626">
        <w:rPr>
          <w:color w:val="7030A0"/>
        </w:rPr>
        <w:t>‘n Horlosie/Klok</w:t>
      </w:r>
    </w:p>
    <w:p w:rsidR="00F93299" w:rsidRPr="00154626" w:rsidRDefault="00F93299" w:rsidP="00F93299">
      <w:pPr>
        <w:pStyle w:val="ListParagraph"/>
        <w:numPr>
          <w:ilvl w:val="0"/>
          <w:numId w:val="6"/>
        </w:numPr>
        <w:rPr>
          <w:color w:val="7030A0"/>
        </w:rPr>
      </w:pPr>
      <w:r w:rsidRPr="00154626">
        <w:rPr>
          <w:color w:val="7030A0"/>
        </w:rPr>
        <w:t>‘n Springmat</w:t>
      </w:r>
    </w:p>
    <w:p w:rsidR="00F93299" w:rsidRPr="00154626" w:rsidRDefault="00F93299" w:rsidP="00F93299">
      <w:pPr>
        <w:pStyle w:val="ListParagraph"/>
        <w:numPr>
          <w:ilvl w:val="0"/>
          <w:numId w:val="6"/>
        </w:numPr>
        <w:rPr>
          <w:color w:val="7030A0"/>
        </w:rPr>
      </w:pPr>
      <w:r w:rsidRPr="00154626">
        <w:rPr>
          <w:color w:val="7030A0"/>
        </w:rPr>
        <w:t>‘n Wasgoedpennetjie</w:t>
      </w:r>
    </w:p>
    <w:p w:rsidR="00F93299" w:rsidRPr="00154626" w:rsidRDefault="00F93299" w:rsidP="00F93299">
      <w:pPr>
        <w:pStyle w:val="ListParagraph"/>
        <w:numPr>
          <w:ilvl w:val="0"/>
          <w:numId w:val="6"/>
        </w:numPr>
        <w:rPr>
          <w:color w:val="7030A0"/>
        </w:rPr>
      </w:pPr>
      <w:r w:rsidRPr="00154626">
        <w:rPr>
          <w:color w:val="7030A0"/>
        </w:rPr>
        <w:t>‘</w:t>
      </w:r>
      <w:r w:rsidR="005A4DDC" w:rsidRPr="00154626">
        <w:rPr>
          <w:color w:val="7030A0"/>
        </w:rPr>
        <w:t>n Skokbreker van ‘n motor</w:t>
      </w:r>
    </w:p>
    <w:p w:rsidR="00F93299" w:rsidRDefault="00F93299" w:rsidP="00F93299"/>
    <w:p w:rsidR="00F93299" w:rsidRPr="00154626" w:rsidRDefault="00F93299" w:rsidP="00F93299">
      <w:pPr>
        <w:pStyle w:val="ListParagraph"/>
        <w:numPr>
          <w:ilvl w:val="0"/>
          <w:numId w:val="5"/>
        </w:numPr>
        <w:rPr>
          <w:b/>
        </w:rPr>
      </w:pPr>
      <w:r w:rsidRPr="00154626">
        <w:rPr>
          <w:b/>
        </w:rPr>
        <w:t xml:space="preserve">Hoe help vere om te keer dat ‘n motor se </w:t>
      </w:r>
      <w:r w:rsidR="005A4DDC" w:rsidRPr="00154626">
        <w:rPr>
          <w:b/>
        </w:rPr>
        <w:t>as nie groot skade opdoen wanneer dit beweeg nie? (2)</w:t>
      </w:r>
    </w:p>
    <w:p w:rsidR="005A4DDC" w:rsidRPr="00154626" w:rsidRDefault="005A4DDC" w:rsidP="005A4DDC">
      <w:pPr>
        <w:rPr>
          <w:color w:val="7030A0"/>
        </w:rPr>
      </w:pPr>
      <w:r w:rsidRPr="00154626">
        <w:rPr>
          <w:color w:val="7030A0"/>
        </w:rPr>
        <w:t>Die skokbreker van die motor absorbeer die skokke waneer die motor beweeg deur saamgepers te word om potensiële energie te stoor.  Dit verhoed dat die as van die motor te veel skade opdoen nie.</w:t>
      </w:r>
    </w:p>
    <w:p w:rsidR="005A4DDC" w:rsidRPr="00154626" w:rsidRDefault="005A4DDC" w:rsidP="005A4DDC">
      <w:pPr>
        <w:rPr>
          <w:b/>
        </w:rPr>
      </w:pPr>
    </w:p>
    <w:p w:rsidR="005A4DDC" w:rsidRPr="00154626" w:rsidRDefault="005A4DDC" w:rsidP="005A4DDC">
      <w:pPr>
        <w:pStyle w:val="ListParagraph"/>
        <w:numPr>
          <w:ilvl w:val="0"/>
          <w:numId w:val="5"/>
        </w:numPr>
        <w:rPr>
          <w:b/>
        </w:rPr>
      </w:pPr>
      <w:r w:rsidRPr="00154626">
        <w:rPr>
          <w:b/>
        </w:rPr>
        <w:t>Hoe stoor ‘n rek energie? (2)</w:t>
      </w:r>
    </w:p>
    <w:p w:rsidR="005A4DDC" w:rsidRPr="0081142F" w:rsidRDefault="005A4DDC" w:rsidP="005A4DDC">
      <w:pPr>
        <w:rPr>
          <w:rFonts w:cstheme="minorHAnsi"/>
          <w:color w:val="FF0000"/>
        </w:rPr>
      </w:pPr>
      <w:r w:rsidRPr="0081142F">
        <w:rPr>
          <w:color w:val="FF0000"/>
        </w:rPr>
        <w:t>‘</w:t>
      </w:r>
      <w:r w:rsidRPr="0081142F">
        <w:rPr>
          <w:rFonts w:cstheme="minorHAnsi"/>
          <w:color w:val="FF0000"/>
        </w:rPr>
        <w:t>n Rek word gerek of gestrek om potensiële energie te stoor.  Wanneer die rek terug keer na sy oorspronklike posisie gee dit bewegingsenergie af.</w:t>
      </w:r>
    </w:p>
    <w:p w:rsidR="005A4DDC" w:rsidRDefault="005A4DDC" w:rsidP="005A4DDC">
      <w:pPr>
        <w:rPr>
          <w:rFonts w:cstheme="minorHAnsi"/>
        </w:rPr>
      </w:pPr>
    </w:p>
    <w:p w:rsidR="005A4DDC" w:rsidRPr="00154626" w:rsidRDefault="005A4DDC" w:rsidP="005A4DDC">
      <w:pPr>
        <w:pStyle w:val="ListParagraph"/>
        <w:numPr>
          <w:ilvl w:val="0"/>
          <w:numId w:val="5"/>
        </w:numPr>
        <w:rPr>
          <w:b/>
        </w:rPr>
      </w:pPr>
      <w:r w:rsidRPr="00154626">
        <w:rPr>
          <w:b/>
        </w:rPr>
        <w:t>Lys 5 voorwerpe wat ‘n rek benodig om te werk. (5)</w:t>
      </w:r>
    </w:p>
    <w:p w:rsidR="005A4DDC" w:rsidRPr="0081142F" w:rsidRDefault="005A4DDC" w:rsidP="005A4DDC">
      <w:pPr>
        <w:pStyle w:val="ListParagraph"/>
        <w:numPr>
          <w:ilvl w:val="0"/>
          <w:numId w:val="7"/>
        </w:numPr>
        <w:rPr>
          <w:color w:val="FF0000"/>
        </w:rPr>
      </w:pPr>
      <w:r w:rsidRPr="0081142F">
        <w:rPr>
          <w:color w:val="FF0000"/>
        </w:rPr>
        <w:t>‘n Kettie</w:t>
      </w:r>
    </w:p>
    <w:p w:rsidR="005A4DDC" w:rsidRPr="0081142F" w:rsidRDefault="005A4DDC" w:rsidP="005A4DDC">
      <w:pPr>
        <w:pStyle w:val="ListParagraph"/>
        <w:numPr>
          <w:ilvl w:val="0"/>
          <w:numId w:val="7"/>
        </w:numPr>
        <w:rPr>
          <w:color w:val="FF0000"/>
        </w:rPr>
      </w:pPr>
      <w:r w:rsidRPr="0081142F">
        <w:rPr>
          <w:color w:val="FF0000"/>
        </w:rPr>
        <w:t>‘n Broekrek</w:t>
      </w:r>
    </w:p>
    <w:p w:rsidR="005A4DDC" w:rsidRPr="0081142F" w:rsidRDefault="005A4DDC" w:rsidP="005A4DDC">
      <w:pPr>
        <w:pStyle w:val="ListParagraph"/>
        <w:numPr>
          <w:ilvl w:val="0"/>
          <w:numId w:val="7"/>
        </w:numPr>
        <w:rPr>
          <w:color w:val="FF0000"/>
        </w:rPr>
      </w:pPr>
      <w:r w:rsidRPr="0081142F">
        <w:rPr>
          <w:color w:val="FF0000"/>
        </w:rPr>
        <w:t>‘n Masker</w:t>
      </w:r>
    </w:p>
    <w:p w:rsidR="005A4DDC" w:rsidRPr="0081142F" w:rsidRDefault="005A4DDC" w:rsidP="005A4DDC">
      <w:pPr>
        <w:pStyle w:val="ListParagraph"/>
        <w:numPr>
          <w:ilvl w:val="0"/>
          <w:numId w:val="7"/>
        </w:numPr>
        <w:rPr>
          <w:color w:val="FF0000"/>
        </w:rPr>
      </w:pPr>
      <w:r w:rsidRPr="0081142F">
        <w:rPr>
          <w:color w:val="FF0000"/>
        </w:rPr>
        <w:t>‘n Antieke katapult</w:t>
      </w:r>
    </w:p>
    <w:p w:rsidR="005A4DDC" w:rsidRPr="0081142F" w:rsidRDefault="005A4DDC" w:rsidP="005A4DDC">
      <w:pPr>
        <w:pStyle w:val="ListParagraph"/>
        <w:numPr>
          <w:ilvl w:val="0"/>
          <w:numId w:val="7"/>
        </w:numPr>
        <w:rPr>
          <w:color w:val="FF0000"/>
        </w:rPr>
      </w:pPr>
      <w:r w:rsidRPr="0081142F">
        <w:rPr>
          <w:color w:val="FF0000"/>
        </w:rPr>
        <w:t>‘n Lanseringsrek</w:t>
      </w:r>
    </w:p>
    <w:p w:rsidR="005A4DDC" w:rsidRDefault="005A4DDC" w:rsidP="005A4DDC"/>
    <w:p w:rsidR="00802A65" w:rsidRDefault="00802A65" w:rsidP="005A4DDC"/>
    <w:p w:rsidR="005A4DDC" w:rsidRPr="00154626" w:rsidRDefault="00802A65" w:rsidP="005A4DDC">
      <w:pPr>
        <w:pStyle w:val="ListParagraph"/>
        <w:numPr>
          <w:ilvl w:val="0"/>
          <w:numId w:val="5"/>
        </w:numPr>
        <w:rPr>
          <w:b/>
        </w:rPr>
      </w:pPr>
      <w:r w:rsidRPr="00154626">
        <w:rPr>
          <w:b/>
        </w:rPr>
        <w:lastRenderedPageBreak/>
        <w:t>Hoe lank is die langste ketting wat uit rekkies bestaan? (1)</w:t>
      </w:r>
    </w:p>
    <w:p w:rsidR="00802A65" w:rsidRPr="0081142F" w:rsidRDefault="00802A65" w:rsidP="00802A65">
      <w:pPr>
        <w:rPr>
          <w:color w:val="FF0000"/>
        </w:rPr>
      </w:pPr>
      <w:r w:rsidRPr="0081142F">
        <w:rPr>
          <w:color w:val="FF0000"/>
        </w:rPr>
        <w:t xml:space="preserve">2,12 km </w:t>
      </w:r>
    </w:p>
    <w:p w:rsidR="00802A65" w:rsidRDefault="00802A65" w:rsidP="00802A65"/>
    <w:p w:rsidR="00802A65" w:rsidRPr="00154626" w:rsidRDefault="00802A65" w:rsidP="00802A65">
      <w:pPr>
        <w:pStyle w:val="ListParagraph"/>
        <w:numPr>
          <w:ilvl w:val="0"/>
          <w:numId w:val="5"/>
        </w:numPr>
        <w:spacing w:before="240"/>
        <w:rPr>
          <w:b/>
        </w:rPr>
      </w:pPr>
      <w:r w:rsidRPr="00154626">
        <w:rPr>
          <w:b/>
        </w:rPr>
        <w:t>Hoe help ‘n lanseringsrek op ‘n vliegdekskip om ‘n vliegtuig te lanseer? (2)</w:t>
      </w:r>
    </w:p>
    <w:p w:rsidR="00802A65" w:rsidRPr="0081142F" w:rsidRDefault="00802A65" w:rsidP="00802A65">
      <w:pPr>
        <w:spacing w:before="240"/>
        <w:rPr>
          <w:color w:val="FF0000"/>
        </w:rPr>
      </w:pPr>
      <w:bookmarkStart w:id="0" w:name="_GoBack"/>
      <w:r w:rsidRPr="0081142F">
        <w:rPr>
          <w:color w:val="FF0000"/>
        </w:rPr>
        <w:t>Die lanseringsrek word aan die vliegtuig gekoppel en geleidelik uitgestrek om potensiële energie te stoor.  Wanneer die rek terug keer na sy oorspronklike posisie dra dit bewegingsenergie oor om die vliegtuig genoeg spoed te gee sodat dit kan opstyg.</w:t>
      </w:r>
    </w:p>
    <w:bookmarkEnd w:id="0"/>
    <w:p w:rsidR="00802A65" w:rsidRDefault="00802A65" w:rsidP="00802A65">
      <w:pPr>
        <w:spacing w:before="240"/>
      </w:pPr>
    </w:p>
    <w:p w:rsidR="009F5A4E" w:rsidRPr="00154626" w:rsidRDefault="00802A65" w:rsidP="00802A65">
      <w:pPr>
        <w:pStyle w:val="ListParagraph"/>
        <w:numPr>
          <w:ilvl w:val="0"/>
          <w:numId w:val="5"/>
        </w:numPr>
        <w:spacing w:before="240"/>
        <w:rPr>
          <w:b/>
        </w:rPr>
      </w:pPr>
      <w:r w:rsidRPr="00154626">
        <w:rPr>
          <w:b/>
        </w:rPr>
        <w:t xml:space="preserve">Teken ‘n prentjie van die volgende voorwerpe wat rekke en vere benodig </w:t>
      </w:r>
      <w:r w:rsidR="009F5A4E" w:rsidRPr="00154626">
        <w:rPr>
          <w:b/>
        </w:rPr>
        <w:t>om te werk.</w:t>
      </w:r>
    </w:p>
    <w:tbl>
      <w:tblPr>
        <w:tblStyle w:val="TableGrid"/>
        <w:tblW w:w="0" w:type="auto"/>
        <w:tblLook w:val="04A0" w:firstRow="1" w:lastRow="0" w:firstColumn="1" w:lastColumn="0" w:noHBand="0" w:noVBand="1"/>
      </w:tblPr>
      <w:tblGrid>
        <w:gridCol w:w="4508"/>
        <w:gridCol w:w="4508"/>
      </w:tblGrid>
      <w:tr w:rsidR="009F5A4E" w:rsidTr="009F5A4E">
        <w:tc>
          <w:tcPr>
            <w:tcW w:w="4508" w:type="dxa"/>
          </w:tcPr>
          <w:p w:rsidR="009F5A4E" w:rsidRDefault="009F5A4E" w:rsidP="009F5A4E">
            <w:pPr>
              <w:spacing w:before="240"/>
              <w:jc w:val="center"/>
            </w:pPr>
            <w:r>
              <w:t>‘n Skokbreker</w:t>
            </w:r>
          </w:p>
        </w:tc>
        <w:tc>
          <w:tcPr>
            <w:tcW w:w="4508" w:type="dxa"/>
          </w:tcPr>
          <w:p w:rsidR="009F5A4E" w:rsidRDefault="009F5A4E" w:rsidP="009F5A4E">
            <w:pPr>
              <w:spacing w:before="240"/>
              <w:jc w:val="center"/>
            </w:pPr>
            <w:r>
              <w:t>‘n Kettie</w:t>
            </w:r>
          </w:p>
        </w:tc>
      </w:tr>
      <w:tr w:rsidR="009F5A4E" w:rsidTr="009F5A4E">
        <w:tc>
          <w:tcPr>
            <w:tcW w:w="4508" w:type="dxa"/>
          </w:tcPr>
          <w:p w:rsidR="009F5A4E" w:rsidRDefault="009F5A4E" w:rsidP="009F5A4E">
            <w:pPr>
              <w:spacing w:before="240"/>
            </w:pPr>
          </w:p>
          <w:p w:rsidR="009F5A4E" w:rsidRDefault="009F5A4E" w:rsidP="009F5A4E">
            <w:pPr>
              <w:spacing w:before="240"/>
            </w:pPr>
          </w:p>
          <w:p w:rsidR="009F5A4E" w:rsidRDefault="009F5A4E" w:rsidP="009F5A4E">
            <w:pPr>
              <w:spacing w:before="240"/>
            </w:pPr>
          </w:p>
        </w:tc>
        <w:tc>
          <w:tcPr>
            <w:tcW w:w="4508" w:type="dxa"/>
          </w:tcPr>
          <w:p w:rsidR="009F5A4E" w:rsidRDefault="009F5A4E" w:rsidP="009F5A4E">
            <w:pPr>
              <w:spacing w:before="240"/>
            </w:pPr>
          </w:p>
        </w:tc>
      </w:tr>
      <w:tr w:rsidR="009F5A4E" w:rsidTr="009F5A4E">
        <w:tc>
          <w:tcPr>
            <w:tcW w:w="4508" w:type="dxa"/>
          </w:tcPr>
          <w:p w:rsidR="009F5A4E" w:rsidRDefault="009F5A4E" w:rsidP="009F5A4E">
            <w:pPr>
              <w:spacing w:before="240"/>
              <w:jc w:val="center"/>
            </w:pPr>
            <w:r>
              <w:t>‘n Kisduiweltjie</w:t>
            </w:r>
          </w:p>
        </w:tc>
        <w:tc>
          <w:tcPr>
            <w:tcW w:w="4508" w:type="dxa"/>
          </w:tcPr>
          <w:p w:rsidR="009F5A4E" w:rsidRDefault="009F5A4E" w:rsidP="009F5A4E">
            <w:pPr>
              <w:spacing w:before="240"/>
              <w:jc w:val="center"/>
            </w:pPr>
            <w:r>
              <w:t>‘n Masker</w:t>
            </w:r>
          </w:p>
        </w:tc>
      </w:tr>
      <w:tr w:rsidR="009F5A4E" w:rsidTr="009F5A4E">
        <w:tc>
          <w:tcPr>
            <w:tcW w:w="4508" w:type="dxa"/>
          </w:tcPr>
          <w:p w:rsidR="009F5A4E" w:rsidRDefault="009F5A4E" w:rsidP="009F5A4E">
            <w:pPr>
              <w:spacing w:before="240"/>
            </w:pPr>
          </w:p>
          <w:p w:rsidR="009F5A4E" w:rsidRDefault="009F5A4E" w:rsidP="009F5A4E">
            <w:pPr>
              <w:spacing w:before="240"/>
            </w:pPr>
          </w:p>
          <w:p w:rsidR="009F5A4E" w:rsidRDefault="009F5A4E" w:rsidP="009F5A4E">
            <w:pPr>
              <w:spacing w:before="240"/>
            </w:pPr>
          </w:p>
        </w:tc>
        <w:tc>
          <w:tcPr>
            <w:tcW w:w="4508" w:type="dxa"/>
          </w:tcPr>
          <w:p w:rsidR="009F5A4E" w:rsidRDefault="009F5A4E" w:rsidP="009F5A4E">
            <w:pPr>
              <w:spacing w:before="240"/>
            </w:pPr>
          </w:p>
        </w:tc>
      </w:tr>
      <w:tr w:rsidR="009F5A4E" w:rsidTr="009F5A4E">
        <w:tc>
          <w:tcPr>
            <w:tcW w:w="4508" w:type="dxa"/>
          </w:tcPr>
          <w:p w:rsidR="009F5A4E" w:rsidRDefault="009F5A4E" w:rsidP="009F5A4E">
            <w:pPr>
              <w:spacing w:before="240"/>
              <w:jc w:val="center"/>
            </w:pPr>
            <w:r>
              <w:t>‘n Horlosie</w:t>
            </w:r>
          </w:p>
        </w:tc>
        <w:tc>
          <w:tcPr>
            <w:tcW w:w="4508" w:type="dxa"/>
          </w:tcPr>
          <w:p w:rsidR="009F5A4E" w:rsidRDefault="009F5A4E" w:rsidP="009F5A4E">
            <w:pPr>
              <w:spacing w:before="240"/>
              <w:jc w:val="center"/>
            </w:pPr>
            <w:r>
              <w:t>‘n Antieke katapult</w:t>
            </w:r>
          </w:p>
        </w:tc>
      </w:tr>
      <w:tr w:rsidR="009F5A4E" w:rsidTr="009F5A4E">
        <w:tc>
          <w:tcPr>
            <w:tcW w:w="4508" w:type="dxa"/>
          </w:tcPr>
          <w:p w:rsidR="009F5A4E" w:rsidRDefault="009F5A4E" w:rsidP="009F5A4E">
            <w:pPr>
              <w:spacing w:before="240"/>
            </w:pPr>
          </w:p>
          <w:p w:rsidR="009F5A4E" w:rsidRDefault="009F5A4E" w:rsidP="009F5A4E">
            <w:pPr>
              <w:spacing w:before="240"/>
            </w:pPr>
          </w:p>
          <w:p w:rsidR="009F5A4E" w:rsidRDefault="009F5A4E" w:rsidP="009F5A4E">
            <w:pPr>
              <w:spacing w:before="240"/>
            </w:pPr>
          </w:p>
        </w:tc>
        <w:tc>
          <w:tcPr>
            <w:tcW w:w="4508" w:type="dxa"/>
          </w:tcPr>
          <w:p w:rsidR="009F5A4E" w:rsidRDefault="009F5A4E" w:rsidP="009F5A4E">
            <w:pPr>
              <w:spacing w:before="240"/>
            </w:pPr>
          </w:p>
        </w:tc>
      </w:tr>
    </w:tbl>
    <w:p w:rsidR="00802A65" w:rsidRDefault="00802A65" w:rsidP="009F5A4E">
      <w:pPr>
        <w:spacing w:before="240"/>
      </w:pPr>
      <w:r>
        <w:t xml:space="preserve"> </w:t>
      </w:r>
    </w:p>
    <w:p w:rsidR="009F5A4E" w:rsidRDefault="009F5A4E" w:rsidP="009F5A4E">
      <w:pPr>
        <w:spacing w:before="240"/>
      </w:pPr>
    </w:p>
    <w:p w:rsidR="009F5A4E" w:rsidRDefault="009F5A4E" w:rsidP="009F5A4E">
      <w:pPr>
        <w:spacing w:before="240"/>
      </w:pPr>
    </w:p>
    <w:p w:rsidR="009F5A4E" w:rsidRDefault="009F5A4E" w:rsidP="009F5A4E">
      <w:pPr>
        <w:spacing w:before="240"/>
      </w:pPr>
    </w:p>
    <w:p w:rsidR="009F5A4E" w:rsidRDefault="009F5A4E" w:rsidP="009F5A4E">
      <w:pPr>
        <w:spacing w:before="240"/>
      </w:pPr>
    </w:p>
    <w:p w:rsidR="009F5A4E" w:rsidRDefault="009F5A4E" w:rsidP="009F5A4E">
      <w:pPr>
        <w:spacing w:before="240"/>
      </w:pPr>
    </w:p>
    <w:p w:rsidR="009F5A4E" w:rsidRPr="00F93299" w:rsidRDefault="009F5A4E" w:rsidP="009F5A4E">
      <w:pPr>
        <w:spacing w:before="240"/>
      </w:pPr>
    </w:p>
    <w:p w:rsidR="00D01385" w:rsidRDefault="00D01385">
      <w:pPr>
        <w:rPr>
          <w:b/>
          <w:u w:val="single"/>
        </w:rPr>
      </w:pPr>
      <w:r>
        <w:rPr>
          <w:b/>
          <w:u w:val="single"/>
        </w:rPr>
        <w:lastRenderedPageBreak/>
        <w:t>Eenheid 8: Wiele en asse (bl. 108 en 109)</w:t>
      </w:r>
    </w:p>
    <w:p w:rsidR="00877A56" w:rsidRPr="00154626" w:rsidRDefault="00877A56">
      <w:pPr>
        <w:rPr>
          <w:b/>
          <w:u w:val="single"/>
        </w:rPr>
      </w:pPr>
    </w:p>
    <w:p w:rsidR="00877A56" w:rsidRPr="00154626" w:rsidRDefault="00877A56" w:rsidP="00877A56">
      <w:pPr>
        <w:pStyle w:val="ListParagraph"/>
        <w:numPr>
          <w:ilvl w:val="0"/>
          <w:numId w:val="8"/>
        </w:numPr>
        <w:rPr>
          <w:b/>
        </w:rPr>
      </w:pPr>
      <w:r w:rsidRPr="00154626">
        <w:rPr>
          <w:b/>
        </w:rPr>
        <w:t>Definïeer die volgende terme: (3)</w:t>
      </w:r>
    </w:p>
    <w:p w:rsidR="00877A56" w:rsidRDefault="00877A56" w:rsidP="00877A56">
      <w:r w:rsidRPr="00154626">
        <w:rPr>
          <w:b/>
        </w:rPr>
        <w:t>As</w:t>
      </w:r>
      <w:r>
        <w:t xml:space="preserve"> – </w:t>
      </w:r>
      <w:r w:rsidRPr="00154626">
        <w:rPr>
          <w:color w:val="00B050"/>
        </w:rPr>
        <w:t>‘n Metaalstaaf wat wiele met mekaar verbind.</w:t>
      </w:r>
    </w:p>
    <w:p w:rsidR="00877A56" w:rsidRDefault="00877A56" w:rsidP="00877A56">
      <w:r w:rsidRPr="00154626">
        <w:rPr>
          <w:b/>
        </w:rPr>
        <w:t>Wiel</w:t>
      </w:r>
      <w:r>
        <w:t xml:space="preserve"> – </w:t>
      </w:r>
      <w:r w:rsidRPr="00154626">
        <w:rPr>
          <w:color w:val="00B050"/>
        </w:rPr>
        <w:t>‘n Ronde voorwerp wat beweging makliker maak.</w:t>
      </w:r>
    </w:p>
    <w:p w:rsidR="00877A56" w:rsidRDefault="00877A56" w:rsidP="00877A56">
      <w:r w:rsidRPr="00154626">
        <w:rPr>
          <w:b/>
        </w:rPr>
        <w:t>Middelpunt</w:t>
      </w:r>
      <w:r>
        <w:t xml:space="preserve"> – </w:t>
      </w:r>
      <w:r w:rsidRPr="00154626">
        <w:rPr>
          <w:color w:val="00B050"/>
        </w:rPr>
        <w:t>Die middelste punt van ‘n as.</w:t>
      </w:r>
    </w:p>
    <w:p w:rsidR="00877A56" w:rsidRDefault="00877A56" w:rsidP="00877A56"/>
    <w:p w:rsidR="00877A56" w:rsidRPr="00154626" w:rsidRDefault="00877A56" w:rsidP="00877A56">
      <w:pPr>
        <w:pStyle w:val="ListParagraph"/>
        <w:numPr>
          <w:ilvl w:val="0"/>
          <w:numId w:val="8"/>
        </w:numPr>
        <w:rPr>
          <w:b/>
        </w:rPr>
      </w:pPr>
      <w:r w:rsidRPr="00154626">
        <w:rPr>
          <w:b/>
        </w:rPr>
        <w:t>Teken ‘n benoemde skets van ‘n moderne wiel-en-as stelsel. (5)</w:t>
      </w:r>
    </w:p>
    <w:p w:rsidR="00877A56" w:rsidRDefault="00877A56" w:rsidP="00877A56">
      <w:r>
        <w:t>Kyk op bl. 108</w:t>
      </w:r>
    </w:p>
    <w:tbl>
      <w:tblPr>
        <w:tblStyle w:val="TableGrid"/>
        <w:tblW w:w="0" w:type="auto"/>
        <w:tblLook w:val="04A0" w:firstRow="1" w:lastRow="0" w:firstColumn="1" w:lastColumn="0" w:noHBand="0" w:noVBand="1"/>
      </w:tblPr>
      <w:tblGrid>
        <w:gridCol w:w="4508"/>
        <w:gridCol w:w="4508"/>
      </w:tblGrid>
      <w:tr w:rsidR="00877A56" w:rsidTr="00877A56">
        <w:tc>
          <w:tcPr>
            <w:tcW w:w="4508" w:type="dxa"/>
          </w:tcPr>
          <w:p w:rsidR="00877A56" w:rsidRDefault="00877A56" w:rsidP="00877A56"/>
          <w:p w:rsidR="00877A56" w:rsidRDefault="00877A56" w:rsidP="00877A56"/>
          <w:p w:rsidR="00877A56" w:rsidRDefault="00877A56" w:rsidP="00877A56"/>
          <w:p w:rsidR="00877A56" w:rsidRDefault="00877A56" w:rsidP="00877A56"/>
          <w:p w:rsidR="00877A56" w:rsidRDefault="00877A56" w:rsidP="00877A56"/>
          <w:p w:rsidR="00877A56" w:rsidRDefault="00877A56" w:rsidP="00877A56"/>
          <w:p w:rsidR="00877A56" w:rsidRDefault="00877A56" w:rsidP="00877A56"/>
          <w:p w:rsidR="00877A56" w:rsidRDefault="00877A56" w:rsidP="00877A56"/>
        </w:tc>
        <w:tc>
          <w:tcPr>
            <w:tcW w:w="4508" w:type="dxa"/>
          </w:tcPr>
          <w:p w:rsidR="00877A56" w:rsidRDefault="00877A56" w:rsidP="00877A56"/>
        </w:tc>
      </w:tr>
    </w:tbl>
    <w:p w:rsidR="00877A56" w:rsidRDefault="00877A56" w:rsidP="00877A56"/>
    <w:p w:rsidR="00877A56" w:rsidRPr="00154626" w:rsidRDefault="00877A56" w:rsidP="00877A56">
      <w:pPr>
        <w:pStyle w:val="ListParagraph"/>
        <w:numPr>
          <w:ilvl w:val="0"/>
          <w:numId w:val="8"/>
        </w:numPr>
        <w:rPr>
          <w:b/>
        </w:rPr>
      </w:pPr>
      <w:r w:rsidRPr="00154626">
        <w:rPr>
          <w:b/>
        </w:rPr>
        <w:t>Waaruit het die eerste wiele en asse bestaan? (2)</w:t>
      </w:r>
    </w:p>
    <w:p w:rsidR="00877A56" w:rsidRPr="00154626" w:rsidRDefault="00877A56" w:rsidP="00877A56">
      <w:pPr>
        <w:rPr>
          <w:color w:val="00B050"/>
        </w:rPr>
      </w:pPr>
      <w:r w:rsidRPr="00154626">
        <w:rPr>
          <w:color w:val="00B050"/>
        </w:rPr>
        <w:t>Die eerste wiele het bestaan uit geronde stene en die eerste asse het bestaan uit houtpale of jong bome se stamme.</w:t>
      </w:r>
    </w:p>
    <w:p w:rsidR="00877A56" w:rsidRDefault="00877A56" w:rsidP="00877A56"/>
    <w:p w:rsidR="00877A56" w:rsidRPr="00154626" w:rsidRDefault="00877A56" w:rsidP="00877A56">
      <w:pPr>
        <w:pStyle w:val="ListParagraph"/>
        <w:numPr>
          <w:ilvl w:val="0"/>
          <w:numId w:val="8"/>
        </w:numPr>
        <w:rPr>
          <w:b/>
        </w:rPr>
      </w:pPr>
      <w:r w:rsidRPr="00154626">
        <w:rPr>
          <w:b/>
        </w:rPr>
        <w:t>Hoe groot is die wêreld se grootste buiteband? (2)</w:t>
      </w:r>
    </w:p>
    <w:p w:rsidR="00877A56" w:rsidRPr="00154626" w:rsidRDefault="00877A56" w:rsidP="00877A56">
      <w:pPr>
        <w:rPr>
          <w:color w:val="00B050"/>
        </w:rPr>
      </w:pPr>
      <w:r w:rsidRPr="00154626">
        <w:rPr>
          <w:color w:val="00B050"/>
        </w:rPr>
        <w:t>Die grootste buiteband is 4,02 m hoog en 1,47 m breed.</w:t>
      </w:r>
    </w:p>
    <w:p w:rsidR="00877A56" w:rsidRDefault="00877A56" w:rsidP="00877A56"/>
    <w:p w:rsidR="00877A56" w:rsidRPr="00154626" w:rsidRDefault="00877A56" w:rsidP="00877A56">
      <w:pPr>
        <w:pStyle w:val="ListParagraph"/>
        <w:numPr>
          <w:ilvl w:val="0"/>
          <w:numId w:val="8"/>
        </w:numPr>
        <w:rPr>
          <w:b/>
        </w:rPr>
      </w:pPr>
      <w:r w:rsidRPr="00154626">
        <w:rPr>
          <w:b/>
        </w:rPr>
        <w:t>Hoekom word ‘n as versterk by die middelpunt? (2)</w:t>
      </w:r>
    </w:p>
    <w:p w:rsidR="00877A56" w:rsidRPr="00154626" w:rsidRDefault="002008A3" w:rsidP="00877A56">
      <w:pPr>
        <w:pStyle w:val="ListParagraph"/>
        <w:numPr>
          <w:ilvl w:val="0"/>
          <w:numId w:val="9"/>
        </w:numPr>
        <w:rPr>
          <w:color w:val="00B050"/>
        </w:rPr>
      </w:pPr>
      <w:r w:rsidRPr="00154626">
        <w:rPr>
          <w:color w:val="00B050"/>
        </w:rPr>
        <w:t>Dit dien as ‘n hegtingspunt waar die as aan die voertuig gekoppel word.</w:t>
      </w:r>
    </w:p>
    <w:p w:rsidR="002008A3" w:rsidRPr="00154626" w:rsidRDefault="002008A3" w:rsidP="00877A56">
      <w:pPr>
        <w:pStyle w:val="ListParagraph"/>
        <w:numPr>
          <w:ilvl w:val="0"/>
          <w:numId w:val="9"/>
        </w:numPr>
        <w:rPr>
          <w:color w:val="00B050"/>
        </w:rPr>
      </w:pPr>
      <w:r w:rsidRPr="00154626">
        <w:rPr>
          <w:color w:val="00B050"/>
        </w:rPr>
        <w:t>Dit keer dat die as nie breuk onder druk nie.</w:t>
      </w:r>
    </w:p>
    <w:p w:rsidR="002008A3" w:rsidRDefault="002008A3" w:rsidP="002008A3"/>
    <w:p w:rsidR="002008A3" w:rsidRPr="00154626" w:rsidRDefault="002008A3" w:rsidP="002008A3">
      <w:pPr>
        <w:pStyle w:val="ListParagraph"/>
        <w:numPr>
          <w:ilvl w:val="0"/>
          <w:numId w:val="8"/>
        </w:numPr>
        <w:rPr>
          <w:b/>
        </w:rPr>
      </w:pPr>
      <w:r w:rsidRPr="00154626">
        <w:rPr>
          <w:b/>
        </w:rPr>
        <w:t>Hoekom kan sekere voertuie se asse gedraai of verstel word? (2)</w:t>
      </w:r>
    </w:p>
    <w:p w:rsidR="002008A3" w:rsidRPr="00154626" w:rsidRDefault="002008A3" w:rsidP="002008A3">
      <w:pPr>
        <w:rPr>
          <w:color w:val="00B050"/>
        </w:rPr>
      </w:pPr>
      <w:r w:rsidRPr="00154626">
        <w:rPr>
          <w:color w:val="00B050"/>
        </w:rPr>
        <w:t>Om die voertuig gemaklik te kan beheer en die veiligheid van die voertuig te verbeter.</w:t>
      </w:r>
    </w:p>
    <w:p w:rsidR="002008A3" w:rsidRDefault="002008A3" w:rsidP="002008A3"/>
    <w:p w:rsidR="002008A3" w:rsidRPr="002008A3" w:rsidRDefault="002008A3" w:rsidP="002008A3">
      <w:pPr>
        <w:rPr>
          <w:u w:val="single"/>
        </w:rPr>
      </w:pPr>
      <w:r w:rsidRPr="002008A3">
        <w:rPr>
          <w:u w:val="single"/>
        </w:rPr>
        <w:t>Aktiwiteit 1 bl. 109</w:t>
      </w:r>
    </w:p>
    <w:p w:rsidR="002008A3" w:rsidRPr="00877A56" w:rsidRDefault="002008A3" w:rsidP="002008A3">
      <w:r>
        <w:t>Leerders voltooi die aktiwiteit deur te bepaal hoeveel wiele en asse die verskillende voertuie besit.</w:t>
      </w:r>
    </w:p>
    <w:sectPr w:rsidR="002008A3" w:rsidRPr="00877A56" w:rsidSect="006239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E2" w:rsidRDefault="006239E2" w:rsidP="006239E2">
      <w:pPr>
        <w:spacing w:after="0" w:line="240" w:lineRule="auto"/>
      </w:pPr>
      <w:r>
        <w:separator/>
      </w:r>
    </w:p>
  </w:endnote>
  <w:endnote w:type="continuationSeparator" w:id="0">
    <w:p w:rsidR="006239E2" w:rsidRDefault="006239E2" w:rsidP="0062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2" w:rsidRDefault="0062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92406"/>
      <w:docPartObj>
        <w:docPartGallery w:val="Page Numbers (Bottom of Page)"/>
        <w:docPartUnique/>
      </w:docPartObj>
    </w:sdtPr>
    <w:sdtEndPr>
      <w:rPr>
        <w:noProof/>
      </w:rPr>
    </w:sdtEndPr>
    <w:sdtContent>
      <w:p w:rsidR="006239E2" w:rsidRDefault="006239E2">
        <w:pPr>
          <w:pStyle w:val="Footer"/>
        </w:pPr>
        <w:r>
          <w:fldChar w:fldCharType="begin"/>
        </w:r>
        <w:r>
          <w:instrText xml:space="preserve"> PAGE   \* MERGEFORMAT </w:instrText>
        </w:r>
        <w:r>
          <w:fldChar w:fldCharType="separate"/>
        </w:r>
        <w:r w:rsidR="0081142F">
          <w:rPr>
            <w:noProof/>
          </w:rPr>
          <w:t>4</w:t>
        </w:r>
        <w:r>
          <w:rPr>
            <w:noProof/>
          </w:rPr>
          <w:fldChar w:fldCharType="end"/>
        </w:r>
      </w:p>
    </w:sdtContent>
  </w:sdt>
  <w:p w:rsidR="006239E2" w:rsidRDefault="00623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2" w:rsidRDefault="0062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E2" w:rsidRDefault="006239E2" w:rsidP="006239E2">
      <w:pPr>
        <w:spacing w:after="0" w:line="240" w:lineRule="auto"/>
      </w:pPr>
      <w:r>
        <w:separator/>
      </w:r>
    </w:p>
  </w:footnote>
  <w:footnote w:type="continuationSeparator" w:id="0">
    <w:p w:rsidR="006239E2" w:rsidRDefault="006239E2" w:rsidP="00623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2" w:rsidRDefault="0062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2" w:rsidRDefault="00623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2" w:rsidRDefault="00623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7094"/>
    <w:multiLevelType w:val="hybridMultilevel"/>
    <w:tmpl w:val="67A20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691475"/>
    <w:multiLevelType w:val="hybridMultilevel"/>
    <w:tmpl w:val="E2E63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4F15C92"/>
    <w:multiLevelType w:val="hybridMultilevel"/>
    <w:tmpl w:val="1332D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2753B1C"/>
    <w:multiLevelType w:val="hybridMultilevel"/>
    <w:tmpl w:val="B9D0D8EA"/>
    <w:lvl w:ilvl="0" w:tplc="776A80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A77BC3"/>
    <w:multiLevelType w:val="hybridMultilevel"/>
    <w:tmpl w:val="846CA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D282F11"/>
    <w:multiLevelType w:val="hybridMultilevel"/>
    <w:tmpl w:val="C336A68E"/>
    <w:lvl w:ilvl="0" w:tplc="7AF221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01A481D"/>
    <w:multiLevelType w:val="hybridMultilevel"/>
    <w:tmpl w:val="D3367FE4"/>
    <w:lvl w:ilvl="0" w:tplc="E55CB04A">
      <w:start w:val="1"/>
      <w:numFmt w:val="decimal"/>
      <w:lvlText w:val="%1.)"/>
      <w:lvlJc w:val="left"/>
      <w:pPr>
        <w:ind w:left="720" w:hanging="360"/>
      </w:pPr>
      <w:rPr>
        <w:rFonts w:hint="default"/>
        <w:b/>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782020"/>
    <w:multiLevelType w:val="hybridMultilevel"/>
    <w:tmpl w:val="5AE6B6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3C4021F"/>
    <w:multiLevelType w:val="hybridMultilevel"/>
    <w:tmpl w:val="22321E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5"/>
    <w:rsid w:val="000A2FAB"/>
    <w:rsid w:val="00117D89"/>
    <w:rsid w:val="00154626"/>
    <w:rsid w:val="002008A3"/>
    <w:rsid w:val="00233AB0"/>
    <w:rsid w:val="004D2411"/>
    <w:rsid w:val="005A4DDC"/>
    <w:rsid w:val="006239E2"/>
    <w:rsid w:val="007A0340"/>
    <w:rsid w:val="00802A65"/>
    <w:rsid w:val="0081142F"/>
    <w:rsid w:val="00854599"/>
    <w:rsid w:val="00877A56"/>
    <w:rsid w:val="009F5A4E"/>
    <w:rsid w:val="00D01385"/>
    <w:rsid w:val="00F93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FCB6-8EA0-456D-8357-5A18184C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85"/>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89"/>
    <w:pPr>
      <w:ind w:left="720"/>
      <w:contextualSpacing/>
    </w:pPr>
  </w:style>
  <w:style w:type="table" w:styleId="TableGrid">
    <w:name w:val="Table Grid"/>
    <w:basedOn w:val="TableNormal"/>
    <w:uiPriority w:val="39"/>
    <w:rsid w:val="009F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9E2"/>
    <w:rPr>
      <w:lang w:val="af-ZA"/>
    </w:rPr>
  </w:style>
  <w:style w:type="paragraph" w:styleId="Footer">
    <w:name w:val="footer"/>
    <w:basedOn w:val="Normal"/>
    <w:link w:val="FooterChar"/>
    <w:uiPriority w:val="99"/>
    <w:unhideWhenUsed/>
    <w:rsid w:val="0062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9E2"/>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dc:creator>
  <cp:keywords/>
  <dc:description/>
  <cp:lastModifiedBy>Gibbs</cp:lastModifiedBy>
  <cp:revision>6</cp:revision>
  <dcterms:created xsi:type="dcterms:W3CDTF">2020-10-22T06:13:00Z</dcterms:created>
  <dcterms:modified xsi:type="dcterms:W3CDTF">2020-10-22T09:49:00Z</dcterms:modified>
</cp:coreProperties>
</file>